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22CF9" w14:textId="5EA1A50A" w:rsidR="004F3720" w:rsidRPr="00DE571A" w:rsidRDefault="004F3720" w:rsidP="004F3720">
      <w:pPr>
        <w:spacing w:after="0" w:line="240" w:lineRule="auto"/>
        <w:jc w:val="center"/>
        <w:rPr>
          <w:rFonts w:ascii="Slackey" w:hAnsi="Slackey"/>
          <w:color w:val="FFFF00"/>
          <w:sz w:val="40"/>
          <w:szCs w:val="40"/>
          <w14:textOutline w14:w="9525" w14:cap="rnd" w14:cmpd="sng" w14:algn="ctr">
            <w14:solidFill>
              <w14:schemeClr w14:val="tx1"/>
            </w14:solidFill>
            <w14:prstDash w14:val="solid"/>
            <w14:bevel/>
          </w14:textOutline>
        </w:rPr>
      </w:pPr>
      <w:proofErr w:type="spellStart"/>
      <w:r w:rsidRPr="00DE571A">
        <w:rPr>
          <w:rFonts w:ascii="Slackey" w:hAnsi="Slackey"/>
          <w:color w:val="FFFF00"/>
          <w:sz w:val="40"/>
          <w:szCs w:val="40"/>
          <w14:textOutline w14:w="9525" w14:cap="rnd" w14:cmpd="sng" w14:algn="ctr">
            <w14:solidFill>
              <w14:schemeClr w14:val="tx1"/>
            </w14:solidFill>
            <w14:prstDash w14:val="solid"/>
            <w14:bevel/>
          </w14:textOutline>
        </w:rPr>
        <w:t>Re</w:t>
      </w:r>
      <w:r>
        <w:rPr>
          <w:rFonts w:ascii="Slackey" w:hAnsi="Slackey"/>
          <w:color w:val="FFFF00"/>
          <w:sz w:val="40"/>
          <w:szCs w:val="40"/>
          <w14:textOutline w14:w="9525" w14:cap="rnd" w14:cmpd="sng" w14:algn="ctr">
            <w14:solidFill>
              <w14:schemeClr w14:val="tx1"/>
            </w14:solidFill>
            <w14:prstDash w14:val="solid"/>
            <w14:bevel/>
          </w14:textOutline>
        </w:rPr>
        <w:t>C</w:t>
      </w:r>
      <w:r w:rsidRPr="00DE571A">
        <w:rPr>
          <w:rFonts w:ascii="Slackey" w:hAnsi="Slackey"/>
          <w:color w:val="FFFF00"/>
          <w:sz w:val="40"/>
          <w:szCs w:val="40"/>
          <w14:textOutline w14:w="9525" w14:cap="rnd" w14:cmpd="sng" w14:algn="ctr">
            <w14:solidFill>
              <w14:schemeClr w14:val="tx1"/>
            </w14:solidFill>
            <w14:prstDash w14:val="solid"/>
            <w14:bevel/>
          </w14:textOutline>
        </w:rPr>
        <w:t>Up</w:t>
      </w:r>
      <w:proofErr w:type="spellEnd"/>
      <w:r w:rsidRPr="00DE571A">
        <w:rPr>
          <w:rFonts w:ascii="Slackey" w:hAnsi="Slackey"/>
          <w:color w:val="FFFF00"/>
          <w:sz w:val="40"/>
          <w:szCs w:val="40"/>
          <w14:textOutline w14:w="9525" w14:cap="rnd" w14:cmpd="sng" w14:algn="ctr">
            <w14:solidFill>
              <w14:schemeClr w14:val="tx1"/>
            </w14:solidFill>
            <w14:prstDash w14:val="solid"/>
            <w14:bevel/>
          </w14:textOutline>
        </w:rPr>
        <w:t xml:space="preserve"> News</w:t>
      </w:r>
    </w:p>
    <w:p w14:paraId="42044CE2" w14:textId="77777777" w:rsidR="004F3720" w:rsidRPr="00DE571A" w:rsidRDefault="004F3720" w:rsidP="004F3720">
      <w:pPr>
        <w:spacing w:after="0" w:line="240" w:lineRule="auto"/>
        <w:jc w:val="center"/>
        <w:rPr>
          <w:rFonts w:ascii="Slackey" w:hAnsi="Slackey"/>
          <w:color w:val="FF0000"/>
          <w14:textOutline w14:w="1270" w14:cap="rnd" w14:cmpd="sng" w14:algn="ctr">
            <w14:solidFill>
              <w14:schemeClr w14:val="tx1"/>
            </w14:solidFill>
            <w14:prstDash w14:val="solid"/>
            <w14:bevel/>
          </w14:textOutline>
        </w:rPr>
      </w:pPr>
      <w:r w:rsidRPr="00DE571A">
        <w:rPr>
          <w:rFonts w:ascii="Slackey" w:hAnsi="Slackey"/>
          <w:color w:val="FF0000"/>
          <w14:textOutline w14:w="1270" w14:cap="rnd" w14:cmpd="sng" w14:algn="ctr">
            <w14:solidFill>
              <w14:schemeClr w14:val="tx1"/>
            </w14:solidFill>
            <w14:prstDash w14:val="solid"/>
            <w14:bevel/>
          </w14:textOutline>
        </w:rPr>
        <w:t>Le Informazioni ci sono…</w:t>
      </w:r>
    </w:p>
    <w:p w14:paraId="3A0660AE" w14:textId="77777777" w:rsidR="004F3720" w:rsidRPr="00DE571A" w:rsidRDefault="004F3720" w:rsidP="004F3720">
      <w:pPr>
        <w:spacing w:after="0" w:line="240" w:lineRule="auto"/>
        <w:jc w:val="center"/>
        <w:rPr>
          <w:rFonts w:ascii="Slackey" w:hAnsi="Slackey"/>
          <w:color w:val="FF0000"/>
          <w14:textOutline w14:w="1270" w14:cap="rnd" w14:cmpd="sng" w14:algn="ctr">
            <w14:solidFill>
              <w14:schemeClr w14:val="tx1"/>
            </w14:solidFill>
            <w14:prstDash w14:val="solid"/>
            <w14:bevel/>
          </w14:textOutline>
        </w:rPr>
      </w:pPr>
      <w:r w:rsidRPr="00DE571A">
        <w:rPr>
          <w:rFonts w:ascii="Slackey" w:hAnsi="Slackey"/>
          <w:color w:val="FF0000"/>
          <w14:textOutline w14:w="1270" w14:cap="rnd" w14:cmpd="sng" w14:algn="ctr">
            <w14:solidFill>
              <w14:schemeClr w14:val="tx1"/>
            </w14:solidFill>
            <w14:prstDash w14:val="solid"/>
            <w14:bevel/>
          </w14:textOutline>
        </w:rPr>
        <w:t>tocca solo metterle insieme</w:t>
      </w:r>
    </w:p>
    <w:p w14:paraId="21B7C03D" w14:textId="77777777" w:rsidR="004F3720" w:rsidRPr="00DE571A" w:rsidRDefault="004F3720" w:rsidP="004F3720">
      <w:pPr>
        <w:spacing w:after="0" w:line="240" w:lineRule="auto"/>
        <w:jc w:val="center"/>
        <w:rPr>
          <w:rFonts w:ascii="Slackey" w:hAnsi="Slackey"/>
          <w:color w:val="00B050"/>
          <w14:textOutline w14:w="1270" w14:cap="rnd" w14:cmpd="sng" w14:algn="ctr">
            <w14:solidFill>
              <w14:schemeClr w14:val="tx1"/>
            </w14:solidFill>
            <w14:prstDash w14:val="solid"/>
            <w14:bevel/>
          </w14:textOutline>
        </w:rPr>
      </w:pPr>
      <w:r w:rsidRPr="00DE571A">
        <w:rPr>
          <w:rFonts w:ascii="Slackey" w:hAnsi="Slackey"/>
          <w:color w:val="00B050"/>
          <w14:textOutline w14:w="1270" w14:cap="rnd" w14:cmpd="sng" w14:algn="ctr">
            <w14:solidFill>
              <w14:schemeClr w14:val="tx1"/>
            </w14:solidFill>
            <w14:prstDash w14:val="solid"/>
            <w14:bevel/>
          </w14:textOutline>
        </w:rPr>
        <w:t>Periodico di informazioni “recuperate” dalla Redazione Giornalistica Informale di LookUpRadio, la Radio degli Studenti</w:t>
      </w:r>
    </w:p>
    <w:p w14:paraId="2156B383" w14:textId="77777777" w:rsidR="004F3720" w:rsidRPr="00DE571A" w:rsidRDefault="004F3720" w:rsidP="004F3720">
      <w:pPr>
        <w:spacing w:after="0" w:line="240" w:lineRule="auto"/>
        <w:jc w:val="center"/>
        <w:rPr>
          <w:rFonts w:ascii="Slackey" w:hAnsi="Slackey"/>
        </w:rPr>
      </w:pPr>
    </w:p>
    <w:p w14:paraId="6F099AC9" w14:textId="77777777" w:rsidR="004F3720" w:rsidRDefault="004F3720" w:rsidP="004F3720">
      <w:pPr>
        <w:rPr>
          <w:rFonts w:ascii="Verdana" w:hAnsi="Verdana"/>
          <w:sz w:val="24"/>
          <w:szCs w:val="24"/>
        </w:rPr>
      </w:pPr>
      <w:r w:rsidRPr="00FA16FE">
        <w:rPr>
          <w:rFonts w:ascii="Verdana" w:hAnsi="Verdana"/>
          <w:b/>
          <w:sz w:val="24"/>
          <w:szCs w:val="24"/>
        </w:rPr>
        <w:t>Obiettivo</w:t>
      </w:r>
      <w:r>
        <w:rPr>
          <w:rFonts w:ascii="Verdana" w:hAnsi="Verdana"/>
          <w:b/>
          <w:sz w:val="24"/>
          <w:szCs w:val="24"/>
        </w:rPr>
        <w:t xml:space="preserve"> funzionale</w:t>
      </w:r>
      <w:r>
        <w:rPr>
          <w:rFonts w:ascii="Verdana" w:hAnsi="Verdana"/>
          <w:sz w:val="24"/>
          <w:szCs w:val="24"/>
        </w:rPr>
        <w:t>: Realizzare un “</w:t>
      </w:r>
      <w:r w:rsidRPr="00DE571A">
        <w:rPr>
          <w:rFonts w:ascii="Verdana" w:hAnsi="Verdana"/>
          <w:color w:val="FF0000"/>
          <w:sz w:val="24"/>
          <w:szCs w:val="24"/>
        </w:rPr>
        <w:t>contenitore di informazioni</w:t>
      </w:r>
      <w:r>
        <w:rPr>
          <w:rFonts w:ascii="Verdana" w:hAnsi="Verdana"/>
          <w:sz w:val="24"/>
          <w:szCs w:val="24"/>
        </w:rPr>
        <w:t xml:space="preserve">” che parli di Aldini Valeriani, di una </w:t>
      </w:r>
      <w:r>
        <w:rPr>
          <w:rFonts w:ascii="Verdana" w:hAnsi="Verdana"/>
          <w:i/>
          <w:sz w:val="24"/>
          <w:szCs w:val="24"/>
        </w:rPr>
        <w:t>c</w:t>
      </w:r>
      <w:r w:rsidRPr="00FA16FE">
        <w:rPr>
          <w:rFonts w:ascii="Verdana" w:hAnsi="Verdana"/>
          <w:i/>
          <w:sz w:val="24"/>
          <w:szCs w:val="24"/>
        </w:rPr>
        <w:t>omunità</w:t>
      </w:r>
      <w:r>
        <w:rPr>
          <w:rFonts w:ascii="Verdana" w:hAnsi="Verdana"/>
          <w:sz w:val="24"/>
          <w:szCs w:val="24"/>
        </w:rPr>
        <w:t xml:space="preserve"> di più di 3000 persone che ogni giorno si muove ed agisce a vario titolo. Nel contenitore verranno raccolte notizie ed informazioni su progetti, attività didattiche, funzionamento della “macchina scolastica” dal punto di vista amministrativo e tecnico; ma anche curiosità e racconti sulle persone che animano la vita scolastica nell’istituto ed altri contenuti informativi</w:t>
      </w:r>
    </w:p>
    <w:p w14:paraId="5E84084E" w14:textId="77777777" w:rsidR="004F3720" w:rsidRDefault="004F3720" w:rsidP="004F3720">
      <w:pPr>
        <w:rPr>
          <w:rFonts w:ascii="Verdana" w:hAnsi="Verdana"/>
          <w:sz w:val="24"/>
          <w:szCs w:val="24"/>
        </w:rPr>
      </w:pPr>
      <w:r w:rsidRPr="00DE571A">
        <w:rPr>
          <w:rFonts w:ascii="Verdana" w:hAnsi="Verdana"/>
          <w:b/>
          <w:sz w:val="24"/>
          <w:szCs w:val="24"/>
        </w:rPr>
        <w:t>Obiettivo formativo</w:t>
      </w:r>
      <w:r>
        <w:rPr>
          <w:rFonts w:ascii="Verdana" w:hAnsi="Verdana"/>
          <w:sz w:val="24"/>
          <w:szCs w:val="24"/>
        </w:rPr>
        <w:t>: sviluppare e consolidare negli studenti della redazione</w:t>
      </w:r>
    </w:p>
    <w:p w14:paraId="0A3F78C6" w14:textId="77777777" w:rsidR="004F3720" w:rsidRDefault="004F3720" w:rsidP="004F3720">
      <w:pPr>
        <w:pStyle w:val="Paragrafoelenco"/>
        <w:numPr>
          <w:ilvl w:val="0"/>
          <w:numId w:val="1"/>
        </w:numPr>
        <w:rPr>
          <w:rFonts w:ascii="Verdana" w:hAnsi="Verdana"/>
          <w:sz w:val="24"/>
          <w:szCs w:val="24"/>
        </w:rPr>
      </w:pPr>
      <w:r>
        <w:rPr>
          <w:rFonts w:ascii="Verdana" w:hAnsi="Verdana"/>
          <w:sz w:val="24"/>
          <w:szCs w:val="24"/>
        </w:rPr>
        <w:t>competenze trasversali nell’individuazione, raccolta, gestione ed elaborazione evoluta delle informazioni;</w:t>
      </w:r>
    </w:p>
    <w:p w14:paraId="4008EEA4" w14:textId="77777777" w:rsidR="004F3720" w:rsidRDefault="004F3720" w:rsidP="004F3720">
      <w:pPr>
        <w:pStyle w:val="Paragrafoelenco"/>
        <w:numPr>
          <w:ilvl w:val="0"/>
          <w:numId w:val="1"/>
        </w:numPr>
        <w:rPr>
          <w:rFonts w:ascii="Verdana" w:hAnsi="Verdana"/>
          <w:sz w:val="24"/>
          <w:szCs w:val="24"/>
        </w:rPr>
      </w:pPr>
      <w:r>
        <w:rPr>
          <w:rFonts w:ascii="Verdana" w:hAnsi="Verdana"/>
          <w:sz w:val="24"/>
          <w:szCs w:val="24"/>
        </w:rPr>
        <w:t xml:space="preserve">competenze specifiche nella realizzazione di un prodotto comunicativo </w:t>
      </w:r>
      <w:proofErr w:type="spellStart"/>
      <w:r>
        <w:rPr>
          <w:rFonts w:ascii="Verdana" w:hAnsi="Verdana"/>
          <w:sz w:val="24"/>
          <w:szCs w:val="24"/>
        </w:rPr>
        <w:t>radiovisivo</w:t>
      </w:r>
      <w:proofErr w:type="spellEnd"/>
      <w:r>
        <w:rPr>
          <w:rFonts w:ascii="Verdana" w:hAnsi="Verdana"/>
          <w:sz w:val="24"/>
          <w:szCs w:val="24"/>
        </w:rPr>
        <w:t xml:space="preserve"> capace di trasferire informazioni in modo pertinente agli obiettivi posti in partenza</w:t>
      </w:r>
    </w:p>
    <w:p w14:paraId="31B7D196" w14:textId="77777777" w:rsidR="004F3720" w:rsidRDefault="004F3720" w:rsidP="004F3720">
      <w:pPr>
        <w:pStyle w:val="Paragrafoelenco"/>
        <w:numPr>
          <w:ilvl w:val="0"/>
          <w:numId w:val="1"/>
        </w:numPr>
        <w:rPr>
          <w:rFonts w:ascii="Verdana" w:hAnsi="Verdana"/>
          <w:sz w:val="24"/>
          <w:szCs w:val="24"/>
        </w:rPr>
      </w:pPr>
      <w:r>
        <w:rPr>
          <w:rFonts w:ascii="Verdana" w:hAnsi="Verdana"/>
          <w:sz w:val="24"/>
          <w:szCs w:val="24"/>
        </w:rPr>
        <w:t>competenze trasversali nella gestione dei tempi, della relazione efficiente ed efficace collaborativa con i propri pari, della comunicazione con adulti e pari sconosciuti con i quali attivare e consolidare una relazione informativa utile alla realizzazione del progetto</w:t>
      </w:r>
    </w:p>
    <w:p w14:paraId="73F03052" w14:textId="47BB821E" w:rsidR="004F3720" w:rsidRPr="00DE571A" w:rsidRDefault="004F3720" w:rsidP="004F3720">
      <w:pPr>
        <w:pStyle w:val="Paragrafoelenco"/>
        <w:numPr>
          <w:ilvl w:val="0"/>
          <w:numId w:val="1"/>
        </w:numPr>
        <w:rPr>
          <w:rFonts w:ascii="Verdana" w:hAnsi="Verdana"/>
          <w:sz w:val="24"/>
          <w:szCs w:val="24"/>
        </w:rPr>
      </w:pPr>
      <w:r>
        <w:rPr>
          <w:rFonts w:ascii="Verdana" w:hAnsi="Verdana"/>
          <w:sz w:val="24"/>
          <w:szCs w:val="24"/>
        </w:rPr>
        <w:t xml:space="preserve">competenze operative in un impegno produttivo autonomo, autodeterminato, </w:t>
      </w:r>
      <w:r w:rsidR="00272F62">
        <w:rPr>
          <w:rFonts w:ascii="Verdana" w:hAnsi="Verdana"/>
          <w:sz w:val="24"/>
          <w:szCs w:val="24"/>
        </w:rPr>
        <w:t xml:space="preserve">cooperativo, </w:t>
      </w:r>
      <w:r>
        <w:rPr>
          <w:rFonts w:ascii="Verdana" w:hAnsi="Verdana"/>
          <w:sz w:val="24"/>
          <w:szCs w:val="24"/>
        </w:rPr>
        <w:t>guidato in partenza da un adulto coordinatore che possa poi essere completamente affidato in autonomia ai redattori</w:t>
      </w:r>
    </w:p>
    <w:p w14:paraId="607AA8E8" w14:textId="77777777" w:rsidR="004F3720" w:rsidRDefault="004F3720" w:rsidP="004F3720">
      <w:pPr>
        <w:rPr>
          <w:rFonts w:ascii="Verdana" w:hAnsi="Verdana"/>
          <w:sz w:val="24"/>
          <w:szCs w:val="24"/>
        </w:rPr>
      </w:pPr>
      <w:r>
        <w:rPr>
          <w:rFonts w:ascii="Verdana" w:hAnsi="Verdana"/>
          <w:b/>
          <w:sz w:val="24"/>
          <w:szCs w:val="24"/>
        </w:rPr>
        <w:t>La produzione</w:t>
      </w:r>
      <w:r>
        <w:rPr>
          <w:rFonts w:ascii="Verdana" w:hAnsi="Verdana"/>
          <w:sz w:val="24"/>
          <w:szCs w:val="24"/>
        </w:rPr>
        <w:t>:</w:t>
      </w:r>
    </w:p>
    <w:p w14:paraId="6419014D" w14:textId="77777777" w:rsidR="00DC6840" w:rsidRDefault="004F3720" w:rsidP="00DC6840">
      <w:pPr>
        <w:pStyle w:val="Paragrafoelenco"/>
        <w:numPr>
          <w:ilvl w:val="0"/>
          <w:numId w:val="2"/>
        </w:numPr>
        <w:rPr>
          <w:rFonts w:ascii="Verdana" w:hAnsi="Verdana"/>
          <w:sz w:val="24"/>
          <w:szCs w:val="24"/>
        </w:rPr>
      </w:pPr>
      <w:r>
        <w:rPr>
          <w:rFonts w:ascii="Verdana" w:hAnsi="Verdana"/>
          <w:sz w:val="24"/>
          <w:szCs w:val="24"/>
        </w:rPr>
        <w:t xml:space="preserve">Si è pensato di attivare </w:t>
      </w:r>
      <w:r w:rsidRPr="00272F62">
        <w:rPr>
          <w:rFonts w:ascii="Verdana" w:hAnsi="Verdana"/>
          <w:b/>
          <w:sz w:val="24"/>
          <w:szCs w:val="24"/>
        </w:rPr>
        <w:t>inizialmente</w:t>
      </w:r>
      <w:r>
        <w:rPr>
          <w:rFonts w:ascii="Verdana" w:hAnsi="Verdana"/>
          <w:sz w:val="24"/>
          <w:szCs w:val="24"/>
        </w:rPr>
        <w:t xml:space="preserve"> </w:t>
      </w:r>
      <w:r w:rsidRPr="00272F62">
        <w:rPr>
          <w:rFonts w:ascii="Verdana" w:hAnsi="Verdana"/>
          <w:b/>
          <w:sz w:val="24"/>
          <w:szCs w:val="24"/>
        </w:rPr>
        <w:t>una redazione di studentesse</w:t>
      </w:r>
      <w:r>
        <w:rPr>
          <w:rFonts w:ascii="Verdana" w:hAnsi="Verdana"/>
          <w:sz w:val="24"/>
          <w:szCs w:val="24"/>
        </w:rPr>
        <w:t xml:space="preserve"> per una serie di motivazioni, tra cui l’idea che le ragazze“ della tecnica” possano consolidare anche grazie a questa esperienza un legame di genere ed una identità solidale in un istituto che si dovrà confrontare nei prossimi anni con l’auspicato accesso di studentesse anche negli indirizzi più tradizionalmente “maschili”; inoltre, grazie a contatti pregressi con le studentesse, si è rilevata una </w:t>
      </w:r>
      <w:r>
        <w:rPr>
          <w:rFonts w:ascii="Verdana" w:hAnsi="Verdana"/>
          <w:sz w:val="24"/>
          <w:szCs w:val="24"/>
        </w:rPr>
        <w:t>certa</w:t>
      </w:r>
      <w:r>
        <w:rPr>
          <w:rFonts w:ascii="Verdana" w:hAnsi="Verdana"/>
          <w:sz w:val="24"/>
          <w:szCs w:val="24"/>
        </w:rPr>
        <w:t xml:space="preserve"> determinazione a prendere parte ad esperienze di produzione da parte loro e quindi, si è ritenuto di far convergere il loro interesse su questo impegno redazionale comune che richiederà attenzione, impegno e dedizione. </w:t>
      </w:r>
      <w:r w:rsidRPr="00272F62">
        <w:rPr>
          <w:rFonts w:ascii="Verdana" w:hAnsi="Verdana"/>
          <w:b/>
          <w:sz w:val="24"/>
          <w:szCs w:val="24"/>
        </w:rPr>
        <w:t xml:space="preserve">Ovviamente la redazione </w:t>
      </w:r>
      <w:r w:rsidRPr="00272F62">
        <w:rPr>
          <w:rFonts w:ascii="Verdana" w:hAnsi="Verdana"/>
          <w:b/>
          <w:sz w:val="24"/>
          <w:szCs w:val="24"/>
        </w:rPr>
        <w:t xml:space="preserve">sarà </w:t>
      </w:r>
      <w:r w:rsidRPr="00272F62">
        <w:rPr>
          <w:rFonts w:ascii="Verdana" w:hAnsi="Verdana"/>
          <w:b/>
          <w:sz w:val="24"/>
          <w:szCs w:val="24"/>
        </w:rPr>
        <w:t xml:space="preserve">aperta </w:t>
      </w:r>
      <w:r w:rsidRPr="00272F62">
        <w:rPr>
          <w:rFonts w:ascii="Verdana" w:hAnsi="Verdana"/>
          <w:b/>
          <w:sz w:val="24"/>
          <w:szCs w:val="24"/>
        </w:rPr>
        <w:t xml:space="preserve">a tutti gli </w:t>
      </w:r>
      <w:r w:rsidRPr="00272F62">
        <w:rPr>
          <w:rFonts w:ascii="Verdana" w:hAnsi="Verdana"/>
          <w:b/>
          <w:sz w:val="24"/>
          <w:szCs w:val="24"/>
        </w:rPr>
        <w:t>studenti</w:t>
      </w:r>
      <w:r w:rsidRPr="00272F62">
        <w:rPr>
          <w:rFonts w:ascii="Verdana" w:hAnsi="Verdana"/>
          <w:b/>
          <w:sz w:val="24"/>
          <w:szCs w:val="24"/>
        </w:rPr>
        <w:t xml:space="preserve"> che volessero candidarsi</w:t>
      </w:r>
      <w:r w:rsidRPr="00272F62">
        <w:rPr>
          <w:rFonts w:ascii="Verdana" w:hAnsi="Verdana"/>
          <w:b/>
          <w:sz w:val="24"/>
          <w:szCs w:val="24"/>
        </w:rPr>
        <w:t>, in particolar modo l’anno scolastico prossimo</w:t>
      </w:r>
      <w:r>
        <w:rPr>
          <w:rFonts w:ascii="Verdana" w:hAnsi="Verdana"/>
          <w:sz w:val="24"/>
          <w:szCs w:val="24"/>
        </w:rPr>
        <w:t>.</w:t>
      </w:r>
    </w:p>
    <w:p w14:paraId="5011515D" w14:textId="268B53B4" w:rsidR="00EC393C" w:rsidRPr="00DC6840" w:rsidRDefault="004F3720" w:rsidP="00DC6840">
      <w:pPr>
        <w:pStyle w:val="Paragrafoelenco"/>
        <w:numPr>
          <w:ilvl w:val="0"/>
          <w:numId w:val="2"/>
        </w:numPr>
        <w:rPr>
          <w:rFonts w:ascii="Verdana" w:hAnsi="Verdana"/>
          <w:sz w:val="24"/>
          <w:szCs w:val="24"/>
        </w:rPr>
      </w:pPr>
      <w:r w:rsidRPr="00DC6840">
        <w:rPr>
          <w:rFonts w:ascii="Verdana" w:hAnsi="Verdana"/>
          <w:sz w:val="24"/>
          <w:szCs w:val="24"/>
        </w:rPr>
        <w:lastRenderedPageBreak/>
        <w:t xml:space="preserve">Il periodico inizierà con una programmazione </w:t>
      </w:r>
      <w:r w:rsidRPr="00272F62">
        <w:rPr>
          <w:rFonts w:ascii="Verdana" w:hAnsi="Verdana"/>
          <w:b/>
          <w:sz w:val="24"/>
          <w:szCs w:val="24"/>
        </w:rPr>
        <w:t>quindicinale</w:t>
      </w:r>
      <w:r w:rsidRPr="00DC6840">
        <w:rPr>
          <w:rFonts w:ascii="Verdana" w:hAnsi="Verdana"/>
          <w:sz w:val="24"/>
          <w:szCs w:val="24"/>
        </w:rPr>
        <w:t xml:space="preserve"> (il 16.3.22) di un’ora. Ma l’idea è quella di portare la periodicità all’</w:t>
      </w:r>
      <w:r w:rsidRPr="00DC6840">
        <w:rPr>
          <w:rFonts w:ascii="Verdana" w:hAnsi="Verdana"/>
          <w:i/>
          <w:sz w:val="24"/>
          <w:szCs w:val="24"/>
        </w:rPr>
        <w:t>episodio settimanale</w:t>
      </w:r>
      <w:r w:rsidRPr="00DC6840">
        <w:rPr>
          <w:rFonts w:ascii="Verdana" w:hAnsi="Verdana"/>
          <w:sz w:val="24"/>
          <w:szCs w:val="24"/>
        </w:rPr>
        <w:t xml:space="preserve"> di 60 minuti, ovviamente con l’inserimento di brani musicali all’interno</w:t>
      </w:r>
      <w:r w:rsidR="00272F62">
        <w:rPr>
          <w:rFonts w:ascii="Verdana" w:hAnsi="Verdana"/>
          <w:sz w:val="24"/>
          <w:szCs w:val="24"/>
        </w:rPr>
        <w:t>.</w:t>
      </w:r>
      <w:r w:rsidRPr="00DC6840">
        <w:rPr>
          <w:rFonts w:ascii="Verdana" w:hAnsi="Verdana"/>
          <w:sz w:val="24"/>
          <w:szCs w:val="24"/>
        </w:rPr>
        <w:t xml:space="preserve"> Il format è caratterizzato da </w:t>
      </w:r>
      <w:r w:rsidRPr="00DC6840">
        <w:rPr>
          <w:rFonts w:ascii="Verdana" w:hAnsi="Verdana"/>
          <w:b/>
          <w:sz w:val="24"/>
          <w:szCs w:val="24"/>
        </w:rPr>
        <w:t>rubriche</w:t>
      </w:r>
      <w:r w:rsidRPr="00DC6840">
        <w:rPr>
          <w:rFonts w:ascii="Verdana" w:hAnsi="Verdana"/>
          <w:sz w:val="24"/>
          <w:szCs w:val="24"/>
        </w:rPr>
        <w:t xml:space="preserve"> informative</w:t>
      </w:r>
      <w:r w:rsidRPr="00DC6840">
        <w:rPr>
          <w:rFonts w:ascii="Verdana" w:hAnsi="Verdana"/>
          <w:sz w:val="24"/>
          <w:szCs w:val="24"/>
        </w:rPr>
        <w:t>:</w:t>
      </w:r>
    </w:p>
    <w:p w14:paraId="79A3D0EC" w14:textId="77777777" w:rsidR="00DC6840" w:rsidRDefault="004F3720" w:rsidP="00DC6840">
      <w:pPr>
        <w:pStyle w:val="Paragrafoelenco"/>
        <w:numPr>
          <w:ilvl w:val="1"/>
          <w:numId w:val="1"/>
        </w:numPr>
        <w:rPr>
          <w:rFonts w:ascii="Verdana" w:hAnsi="Verdana"/>
          <w:sz w:val="24"/>
          <w:szCs w:val="24"/>
        </w:rPr>
      </w:pPr>
      <w:r w:rsidRPr="00DC6840">
        <w:rPr>
          <w:rFonts w:ascii="Verdana" w:hAnsi="Verdana"/>
          <w:sz w:val="24"/>
          <w:szCs w:val="24"/>
        </w:rPr>
        <w:t>le “news” saranno essenzialmente informazioni di servizio relative all’istituto scolastico. Le notizie verranno raccolte, appunto “recuperate”, dal sito, dalla mail istituzionale, dalla vicepresidenza, dalla dirigenza, dalla segreteria scolastica, dal consiglio di istituto, dal Comitato Genitori Aldini, dai rappresentanti degli studenti nel CDI;</w:t>
      </w:r>
    </w:p>
    <w:p w14:paraId="358A76C2" w14:textId="77777777" w:rsidR="00DC6840" w:rsidRDefault="004F3720" w:rsidP="00DC6840">
      <w:pPr>
        <w:pStyle w:val="Paragrafoelenco"/>
        <w:numPr>
          <w:ilvl w:val="1"/>
          <w:numId w:val="1"/>
        </w:numPr>
        <w:rPr>
          <w:rFonts w:ascii="Verdana" w:hAnsi="Verdana"/>
          <w:sz w:val="24"/>
          <w:szCs w:val="24"/>
        </w:rPr>
      </w:pPr>
      <w:r w:rsidRPr="00DC6840">
        <w:rPr>
          <w:rFonts w:ascii="Verdana" w:hAnsi="Verdana"/>
          <w:sz w:val="24"/>
          <w:szCs w:val="24"/>
        </w:rPr>
        <w:t>i progetti scolastici, gli stage, i PCTO, l’offerta formativa della scuola attraverso i quali la nostra scuola prova a formare il futuro dei suoi studenti. Le informazioni verranno raccolte tramite interviste ai docenti di indirizzo, ai referenti dei PCTO di indirizzo, al referente di PTOF, a tutti i docenti che nella propria classe o in collaborazione con altri docenti attivano progetti, ai protagonisti finali di tutta questa offerta che sono gli studenti;</w:t>
      </w:r>
    </w:p>
    <w:p w14:paraId="1CB98112" w14:textId="77777777" w:rsidR="00DC6840" w:rsidRDefault="004F3720" w:rsidP="00DC6840">
      <w:pPr>
        <w:pStyle w:val="Paragrafoelenco"/>
        <w:numPr>
          <w:ilvl w:val="1"/>
          <w:numId w:val="1"/>
        </w:numPr>
        <w:rPr>
          <w:rFonts w:ascii="Verdana" w:hAnsi="Verdana"/>
          <w:sz w:val="24"/>
          <w:szCs w:val="24"/>
        </w:rPr>
      </w:pPr>
      <w:r w:rsidRPr="00DC6840">
        <w:rPr>
          <w:rFonts w:ascii="Verdana" w:hAnsi="Verdana"/>
          <w:sz w:val="24"/>
          <w:szCs w:val="24"/>
        </w:rPr>
        <w:t>testimonianze raccolte direttamente dagli studenti. I nostri atleti più bravi, gli studenti migliori, le difficoltà scolastiche e personali raccontate dai protagonisti o dai loro genitori, anche in modo anonimo, ascoltando i contributi di esperti e operatori che lavorano in supporto ai nostri alunni. I servizi del territorio che intervengono per arricchire la vita “dopo” la scuola degli studenti, il contributo del Comitato Genitori Aldini, e altro. Come la scuola agisce per sostenere gli studenti nelle tante situazioni personali che caratterizzano la vita di tutti noi;</w:t>
      </w:r>
    </w:p>
    <w:p w14:paraId="4B233ED7" w14:textId="362AA2EF" w:rsidR="004F3720" w:rsidRPr="00DC6840" w:rsidRDefault="004F3720" w:rsidP="00DC6840">
      <w:pPr>
        <w:pStyle w:val="Paragrafoelenco"/>
        <w:numPr>
          <w:ilvl w:val="1"/>
          <w:numId w:val="1"/>
        </w:numPr>
        <w:rPr>
          <w:rFonts w:ascii="Verdana" w:hAnsi="Verdana"/>
          <w:sz w:val="24"/>
          <w:szCs w:val="24"/>
        </w:rPr>
      </w:pPr>
      <w:r w:rsidRPr="00DC6840">
        <w:rPr>
          <w:rFonts w:ascii="Verdana" w:hAnsi="Verdana"/>
          <w:sz w:val="24"/>
          <w:szCs w:val="24"/>
        </w:rPr>
        <w:t>in calce all’episodio verrà fatta una rassegna di eventi culturali, musicali, teatrali, spettacoli, mostre e altro programmati nella settimana bolognese.</w:t>
      </w:r>
    </w:p>
    <w:p w14:paraId="78E17901" w14:textId="326A2BB0" w:rsidR="00DC6840" w:rsidRDefault="004F3720" w:rsidP="00DC6840">
      <w:pPr>
        <w:pStyle w:val="Paragrafoelenco"/>
        <w:numPr>
          <w:ilvl w:val="0"/>
          <w:numId w:val="2"/>
        </w:numPr>
        <w:rPr>
          <w:rFonts w:ascii="Verdana" w:hAnsi="Verdana"/>
          <w:sz w:val="24"/>
          <w:szCs w:val="24"/>
        </w:rPr>
      </w:pPr>
      <w:r w:rsidRPr="00DC6840">
        <w:rPr>
          <w:rFonts w:ascii="Verdana" w:hAnsi="Verdana"/>
          <w:sz w:val="24"/>
          <w:szCs w:val="24"/>
        </w:rPr>
        <w:t xml:space="preserve">La redazione potrà ricevere delle mail all’indirizzo </w:t>
      </w:r>
      <w:hyperlink r:id="rId5" w:history="1">
        <w:r w:rsidR="00DC6840" w:rsidRPr="00EB06E2">
          <w:rPr>
            <w:rStyle w:val="Collegamentoipertestuale"/>
            <w:rFonts w:ascii="Verdana" w:hAnsi="Verdana"/>
            <w:sz w:val="24"/>
            <w:szCs w:val="24"/>
          </w:rPr>
          <w:t>recupnews@lookupradio.it</w:t>
        </w:r>
      </w:hyperlink>
    </w:p>
    <w:p w14:paraId="1DE4D148" w14:textId="7490BCEF" w:rsidR="004F3720" w:rsidRPr="00DC6840" w:rsidRDefault="004F3720" w:rsidP="00DC6840">
      <w:pPr>
        <w:pStyle w:val="Paragrafoelenco"/>
        <w:numPr>
          <w:ilvl w:val="0"/>
          <w:numId w:val="2"/>
        </w:numPr>
        <w:rPr>
          <w:rFonts w:ascii="Verdana" w:hAnsi="Verdana"/>
          <w:sz w:val="24"/>
          <w:szCs w:val="24"/>
        </w:rPr>
      </w:pPr>
      <w:r w:rsidRPr="00DC6840">
        <w:rPr>
          <w:rFonts w:ascii="Verdana" w:hAnsi="Verdana"/>
          <w:sz w:val="24"/>
          <w:szCs w:val="24"/>
        </w:rPr>
        <w:t xml:space="preserve">4. Il giorno dedicato alla messa in onda </w:t>
      </w:r>
      <w:r w:rsidR="00DC6840">
        <w:rPr>
          <w:rFonts w:ascii="Verdana" w:hAnsi="Verdana"/>
          <w:sz w:val="24"/>
          <w:szCs w:val="24"/>
        </w:rPr>
        <w:t>sarà</w:t>
      </w:r>
      <w:r w:rsidRPr="00DC6840">
        <w:rPr>
          <w:rFonts w:ascii="Verdana" w:hAnsi="Verdana"/>
          <w:sz w:val="24"/>
          <w:szCs w:val="24"/>
        </w:rPr>
        <w:t xml:space="preserve"> il </w:t>
      </w:r>
      <w:r w:rsidRPr="00272F62">
        <w:rPr>
          <w:rFonts w:ascii="Verdana" w:hAnsi="Verdana"/>
          <w:b/>
          <w:sz w:val="24"/>
          <w:szCs w:val="24"/>
        </w:rPr>
        <w:t>mercoledì</w:t>
      </w:r>
      <w:r w:rsidRPr="00DC6840">
        <w:rPr>
          <w:rFonts w:ascii="Verdana" w:hAnsi="Verdana"/>
          <w:sz w:val="24"/>
          <w:szCs w:val="24"/>
        </w:rPr>
        <w:t xml:space="preserve"> </w:t>
      </w:r>
      <w:r w:rsidRPr="00272F62">
        <w:rPr>
          <w:rFonts w:ascii="Verdana" w:hAnsi="Verdana"/>
          <w:b/>
          <w:sz w:val="24"/>
          <w:szCs w:val="24"/>
        </w:rPr>
        <w:t>dalle 14:30 alle 15:30</w:t>
      </w:r>
      <w:r w:rsidRPr="00DC6840">
        <w:rPr>
          <w:rFonts w:ascii="Verdana" w:hAnsi="Verdana"/>
          <w:sz w:val="24"/>
          <w:szCs w:val="24"/>
        </w:rPr>
        <w:t>.</w:t>
      </w:r>
    </w:p>
    <w:p w14:paraId="6BA7868A" w14:textId="77777777" w:rsidR="00DC6840" w:rsidRDefault="004F3720" w:rsidP="00DC6840">
      <w:pPr>
        <w:pStyle w:val="Paragrafoelenco"/>
        <w:numPr>
          <w:ilvl w:val="0"/>
          <w:numId w:val="2"/>
        </w:numPr>
        <w:rPr>
          <w:rFonts w:ascii="Verdana" w:hAnsi="Verdana"/>
          <w:sz w:val="24"/>
          <w:szCs w:val="24"/>
        </w:rPr>
      </w:pPr>
      <w:r w:rsidRPr="00DC6840">
        <w:rPr>
          <w:rFonts w:ascii="Verdana" w:hAnsi="Verdana"/>
          <w:sz w:val="24"/>
          <w:szCs w:val="24"/>
        </w:rPr>
        <w:t xml:space="preserve">La messa in onda della trasmissione in diretta avrà come canale prioritario il </w:t>
      </w:r>
      <w:r w:rsidRPr="00272F62">
        <w:rPr>
          <w:rFonts w:ascii="Verdana" w:hAnsi="Verdana"/>
          <w:b/>
          <w:sz w:val="24"/>
          <w:szCs w:val="24"/>
        </w:rPr>
        <w:t>canale YouTube “LookUpRadio la Radio degli Studenti”</w:t>
      </w:r>
      <w:r w:rsidRPr="00DC6840">
        <w:rPr>
          <w:rFonts w:ascii="Verdana" w:hAnsi="Verdana"/>
          <w:sz w:val="24"/>
          <w:szCs w:val="24"/>
        </w:rPr>
        <w:t xml:space="preserve">. La pagina Facebook LookUpRadio Bologna sarà utilizzata come canale secondario e come canale di promozione delle dirette; il profilo </w:t>
      </w:r>
      <w:r w:rsidR="00DC6840">
        <w:rPr>
          <w:rFonts w:ascii="Verdana" w:hAnsi="Verdana"/>
          <w:sz w:val="24"/>
          <w:szCs w:val="24"/>
        </w:rPr>
        <w:t>I</w:t>
      </w:r>
      <w:r w:rsidRPr="00DC6840">
        <w:rPr>
          <w:rFonts w:ascii="Verdana" w:hAnsi="Verdana"/>
          <w:sz w:val="24"/>
          <w:szCs w:val="24"/>
        </w:rPr>
        <w:t>nstagram LookUpRadio sarà utilizzato come canale di promozione delle dirette e come canale di comunicazione di brevi estratti delle notizie;</w:t>
      </w:r>
    </w:p>
    <w:p w14:paraId="46A86A0D" w14:textId="6A08BF5A" w:rsidR="00DC6840" w:rsidRDefault="00DC6840" w:rsidP="00DC6840">
      <w:pPr>
        <w:pStyle w:val="Paragrafoelenco"/>
        <w:numPr>
          <w:ilvl w:val="0"/>
          <w:numId w:val="2"/>
        </w:numPr>
        <w:rPr>
          <w:rFonts w:ascii="Verdana" w:hAnsi="Verdana"/>
          <w:sz w:val="24"/>
          <w:szCs w:val="24"/>
        </w:rPr>
      </w:pPr>
      <w:r w:rsidRPr="00DC6840">
        <w:rPr>
          <w:rFonts w:ascii="Verdana" w:hAnsi="Verdana"/>
          <w:sz w:val="24"/>
          <w:szCs w:val="24"/>
        </w:rPr>
        <w:t>alle redattrici verrà fornito un documento (</w:t>
      </w:r>
      <w:bookmarkStart w:id="0" w:name="_GoBack"/>
      <w:bookmarkEnd w:id="0"/>
      <w:proofErr w:type="gramStart"/>
      <w:r w:rsidRPr="00DC6840">
        <w:rPr>
          <w:rFonts w:ascii="Verdana" w:hAnsi="Verdana"/>
          <w:sz w:val="24"/>
          <w:szCs w:val="24"/>
        </w:rPr>
        <w:t>un</w:t>
      </w:r>
      <w:r w:rsidR="00272F62">
        <w:rPr>
          <w:rFonts w:ascii="Verdana" w:hAnsi="Verdana"/>
          <w:sz w:val="24"/>
          <w:szCs w:val="24"/>
        </w:rPr>
        <w:t xml:space="preserve"> </w:t>
      </w:r>
      <w:r w:rsidRPr="00DC6840">
        <w:rPr>
          <w:rFonts w:ascii="Verdana" w:hAnsi="Verdana"/>
          <w:sz w:val="24"/>
          <w:szCs w:val="24"/>
        </w:rPr>
        <w:t>passi</w:t>
      </w:r>
      <w:proofErr w:type="gramEnd"/>
      <w:r w:rsidRPr="00DC6840">
        <w:rPr>
          <w:rFonts w:ascii="Verdana" w:hAnsi="Verdana"/>
          <w:sz w:val="24"/>
          <w:szCs w:val="24"/>
        </w:rPr>
        <w:t xml:space="preserve">) che possa </w:t>
      </w:r>
      <w:r>
        <w:rPr>
          <w:rFonts w:ascii="Verdana" w:hAnsi="Verdana"/>
          <w:sz w:val="24"/>
          <w:szCs w:val="24"/>
        </w:rPr>
        <w:t>funzionare da riconoscimento</w:t>
      </w:r>
    </w:p>
    <w:p w14:paraId="11B61686" w14:textId="77777777" w:rsidR="00DC6840" w:rsidRDefault="00DC6840" w:rsidP="00DC6840">
      <w:pPr>
        <w:pStyle w:val="Paragrafoelenco"/>
        <w:numPr>
          <w:ilvl w:val="0"/>
          <w:numId w:val="2"/>
        </w:numPr>
        <w:rPr>
          <w:rFonts w:ascii="Verdana" w:hAnsi="Verdana"/>
          <w:sz w:val="24"/>
          <w:szCs w:val="24"/>
        </w:rPr>
      </w:pPr>
      <w:r w:rsidRPr="00DC6840">
        <w:rPr>
          <w:rFonts w:ascii="Verdana" w:hAnsi="Verdana"/>
          <w:sz w:val="24"/>
          <w:szCs w:val="24"/>
        </w:rPr>
        <w:t xml:space="preserve">Davide Grasso fornirà tutto il supporto tecnico nella preproduzione, nella messa in onda, nella postproduzione. Ovviamente sarà il </w:t>
      </w:r>
      <w:r w:rsidRPr="00DC6840">
        <w:rPr>
          <w:rFonts w:ascii="Verdana" w:hAnsi="Verdana"/>
          <w:sz w:val="24"/>
          <w:szCs w:val="24"/>
        </w:rPr>
        <w:lastRenderedPageBreak/>
        <w:t>riferimento anche nella costruzione autoriale della scheda programma. Guiderà i redattori fino a che ne avranno bisogno. Supervisionerà sempre i contenuti prima della messa in onda perché siano coerenti con le coordinate editoriali generali. Si occuperà della cura del programma. Si occuperà di formare tutti i partecipanti alla produzione radiofonica, finanche alla parte tecnica.</w:t>
      </w:r>
    </w:p>
    <w:p w14:paraId="48FE4216" w14:textId="77777777" w:rsidR="00DC6840" w:rsidRDefault="00DC6840" w:rsidP="00DC6840">
      <w:pPr>
        <w:pStyle w:val="Paragrafoelenco"/>
        <w:numPr>
          <w:ilvl w:val="0"/>
          <w:numId w:val="2"/>
        </w:numPr>
        <w:rPr>
          <w:rFonts w:ascii="Verdana" w:hAnsi="Verdana"/>
          <w:sz w:val="24"/>
          <w:szCs w:val="24"/>
        </w:rPr>
      </w:pPr>
      <w:r w:rsidRPr="00DC6840">
        <w:rPr>
          <w:rFonts w:ascii="Verdana" w:hAnsi="Verdana"/>
          <w:sz w:val="24"/>
          <w:szCs w:val="24"/>
        </w:rPr>
        <w:t>I principali referenti a cui rivolgere domande saranno informati dell’avvio delle attività redazionali. Tra questi i seguenti:</w:t>
      </w:r>
    </w:p>
    <w:p w14:paraId="5A05BF7A" w14:textId="77777777" w:rsidR="00DC6840" w:rsidRDefault="00DC6840" w:rsidP="00DC6840">
      <w:pPr>
        <w:pStyle w:val="Paragrafoelenco"/>
        <w:numPr>
          <w:ilvl w:val="1"/>
          <w:numId w:val="2"/>
        </w:numPr>
        <w:rPr>
          <w:rFonts w:ascii="Verdana" w:hAnsi="Verdana"/>
          <w:sz w:val="24"/>
          <w:szCs w:val="24"/>
        </w:rPr>
      </w:pPr>
      <w:r w:rsidRPr="00DC6840">
        <w:rPr>
          <w:rFonts w:ascii="Verdana" w:hAnsi="Verdana"/>
          <w:sz w:val="24"/>
          <w:szCs w:val="24"/>
        </w:rPr>
        <w:t>Il Dirigente scolastico, Prof. Salvatore Grillo</w:t>
      </w:r>
    </w:p>
    <w:p w14:paraId="7802E819" w14:textId="77777777" w:rsidR="00DC6840" w:rsidRDefault="00DC6840" w:rsidP="00DC6840">
      <w:pPr>
        <w:pStyle w:val="Paragrafoelenco"/>
        <w:numPr>
          <w:ilvl w:val="1"/>
          <w:numId w:val="2"/>
        </w:numPr>
        <w:rPr>
          <w:rFonts w:ascii="Verdana" w:hAnsi="Verdana"/>
          <w:sz w:val="24"/>
          <w:szCs w:val="24"/>
        </w:rPr>
      </w:pPr>
      <w:r w:rsidRPr="00DC6840">
        <w:rPr>
          <w:rFonts w:ascii="Verdana" w:hAnsi="Verdana"/>
          <w:sz w:val="24"/>
          <w:szCs w:val="24"/>
        </w:rPr>
        <w:t>Il Vicepreside, Prof. Paolo Botti</w:t>
      </w:r>
    </w:p>
    <w:p w14:paraId="22814FFB" w14:textId="77777777" w:rsidR="00DC6840" w:rsidRDefault="00DC6840" w:rsidP="00DC6840">
      <w:pPr>
        <w:pStyle w:val="Paragrafoelenco"/>
        <w:numPr>
          <w:ilvl w:val="1"/>
          <w:numId w:val="2"/>
        </w:numPr>
        <w:rPr>
          <w:rFonts w:ascii="Verdana" w:hAnsi="Verdana"/>
          <w:sz w:val="24"/>
          <w:szCs w:val="24"/>
        </w:rPr>
      </w:pPr>
      <w:r w:rsidRPr="00DC6840">
        <w:rPr>
          <w:rFonts w:ascii="Verdana" w:hAnsi="Verdana"/>
          <w:sz w:val="24"/>
          <w:szCs w:val="24"/>
        </w:rPr>
        <w:t>Il Team di Vicepresidenza:</w:t>
      </w:r>
      <w:r>
        <w:rPr>
          <w:rFonts w:ascii="Verdana" w:hAnsi="Verdana"/>
          <w:sz w:val="24"/>
          <w:szCs w:val="24"/>
        </w:rPr>
        <w:t xml:space="preserve"> </w:t>
      </w:r>
      <w:r w:rsidRPr="00DC6840">
        <w:rPr>
          <w:rFonts w:ascii="Verdana" w:hAnsi="Verdana"/>
          <w:sz w:val="24"/>
          <w:szCs w:val="24"/>
        </w:rPr>
        <w:t xml:space="preserve">Prof.ssa Rita </w:t>
      </w:r>
      <w:proofErr w:type="spellStart"/>
      <w:r w:rsidRPr="00DC6840">
        <w:rPr>
          <w:rFonts w:ascii="Verdana" w:hAnsi="Verdana"/>
          <w:sz w:val="24"/>
          <w:szCs w:val="24"/>
        </w:rPr>
        <w:t>Pantalfini</w:t>
      </w:r>
      <w:proofErr w:type="spellEnd"/>
      <w:r w:rsidRPr="00DC6840">
        <w:rPr>
          <w:rFonts w:ascii="Verdana" w:hAnsi="Verdana"/>
          <w:sz w:val="24"/>
          <w:szCs w:val="24"/>
        </w:rPr>
        <w:t xml:space="preserve">, Prof.ssa Maria Esposito (anche referente per gli interventi anti </w:t>
      </w:r>
      <w:proofErr w:type="spellStart"/>
      <w:r w:rsidRPr="00DC6840">
        <w:rPr>
          <w:rFonts w:ascii="Verdana" w:hAnsi="Verdana"/>
          <w:sz w:val="24"/>
          <w:szCs w:val="24"/>
        </w:rPr>
        <w:t>covid</w:t>
      </w:r>
      <w:proofErr w:type="spellEnd"/>
      <w:r w:rsidRPr="00DC6840">
        <w:rPr>
          <w:rFonts w:ascii="Verdana" w:hAnsi="Verdana"/>
          <w:sz w:val="24"/>
          <w:szCs w:val="24"/>
        </w:rPr>
        <w:t>),</w:t>
      </w:r>
      <w:r>
        <w:rPr>
          <w:rFonts w:ascii="Verdana" w:hAnsi="Verdana"/>
          <w:sz w:val="24"/>
          <w:szCs w:val="24"/>
        </w:rPr>
        <w:t xml:space="preserve"> </w:t>
      </w:r>
      <w:r w:rsidRPr="00DC6840">
        <w:rPr>
          <w:rFonts w:ascii="Verdana" w:hAnsi="Verdana"/>
          <w:sz w:val="24"/>
          <w:szCs w:val="24"/>
        </w:rPr>
        <w:t xml:space="preserve">Prof.ssa Antonella </w:t>
      </w:r>
      <w:proofErr w:type="spellStart"/>
      <w:r w:rsidRPr="00DC6840">
        <w:rPr>
          <w:rFonts w:ascii="Verdana" w:hAnsi="Verdana"/>
          <w:sz w:val="24"/>
          <w:szCs w:val="24"/>
        </w:rPr>
        <w:t>Caligiuri</w:t>
      </w:r>
      <w:proofErr w:type="spellEnd"/>
      <w:r w:rsidRPr="00DC6840">
        <w:rPr>
          <w:rFonts w:ascii="Verdana" w:hAnsi="Verdana"/>
          <w:sz w:val="24"/>
          <w:szCs w:val="24"/>
        </w:rPr>
        <w:t xml:space="preserve"> (anche referente per l’Orientamento), Prof. Lorenzo Baffetti</w:t>
      </w:r>
    </w:p>
    <w:p w14:paraId="55E9C613" w14:textId="77777777" w:rsidR="00DC6840" w:rsidRDefault="00DC6840" w:rsidP="00DC6840">
      <w:pPr>
        <w:pStyle w:val="Paragrafoelenco"/>
        <w:numPr>
          <w:ilvl w:val="1"/>
          <w:numId w:val="2"/>
        </w:numPr>
        <w:rPr>
          <w:rFonts w:ascii="Verdana" w:hAnsi="Verdana"/>
          <w:sz w:val="24"/>
          <w:szCs w:val="24"/>
        </w:rPr>
      </w:pPr>
      <w:r w:rsidRPr="00DC6840">
        <w:rPr>
          <w:rFonts w:ascii="Verdana" w:hAnsi="Verdana"/>
          <w:sz w:val="24"/>
          <w:szCs w:val="24"/>
        </w:rPr>
        <w:t>La referente per il PTOF (Piano Triennale dell’Offerta Formativa), Prof.ssa Serena Palma</w:t>
      </w:r>
    </w:p>
    <w:p w14:paraId="4440A651" w14:textId="77777777" w:rsidR="00DC6840" w:rsidRDefault="00DC6840" w:rsidP="00DC6840">
      <w:pPr>
        <w:pStyle w:val="Paragrafoelenco"/>
        <w:numPr>
          <w:ilvl w:val="1"/>
          <w:numId w:val="2"/>
        </w:numPr>
        <w:rPr>
          <w:rFonts w:ascii="Verdana" w:hAnsi="Verdana"/>
          <w:sz w:val="24"/>
          <w:szCs w:val="24"/>
        </w:rPr>
      </w:pPr>
      <w:r w:rsidRPr="00DC6840">
        <w:rPr>
          <w:rFonts w:ascii="Verdana" w:hAnsi="Verdana"/>
          <w:sz w:val="24"/>
          <w:szCs w:val="24"/>
        </w:rPr>
        <w:t>La referente per il sito, Prof.ssa Elisa Turrini</w:t>
      </w:r>
    </w:p>
    <w:p w14:paraId="019E7F60" w14:textId="77777777" w:rsidR="00DC6840" w:rsidRDefault="00DC6840" w:rsidP="00DC6840">
      <w:pPr>
        <w:pStyle w:val="Paragrafoelenco"/>
        <w:numPr>
          <w:ilvl w:val="1"/>
          <w:numId w:val="2"/>
        </w:numPr>
        <w:rPr>
          <w:rFonts w:ascii="Verdana" w:hAnsi="Verdana"/>
          <w:sz w:val="24"/>
          <w:szCs w:val="24"/>
        </w:rPr>
      </w:pPr>
      <w:r w:rsidRPr="00DC6840">
        <w:rPr>
          <w:rFonts w:ascii="Verdana" w:hAnsi="Verdana"/>
          <w:sz w:val="24"/>
          <w:szCs w:val="24"/>
        </w:rPr>
        <w:t xml:space="preserve">Le coordinatrici del Sostegno, Prof.ssa Doriana </w:t>
      </w:r>
      <w:proofErr w:type="spellStart"/>
      <w:r w:rsidRPr="00DC6840">
        <w:rPr>
          <w:rFonts w:ascii="Verdana" w:hAnsi="Verdana"/>
          <w:sz w:val="24"/>
          <w:szCs w:val="24"/>
        </w:rPr>
        <w:t>Frammartino</w:t>
      </w:r>
      <w:proofErr w:type="spellEnd"/>
      <w:r w:rsidRPr="00DC6840">
        <w:rPr>
          <w:rFonts w:ascii="Verdana" w:hAnsi="Verdana"/>
          <w:sz w:val="24"/>
          <w:szCs w:val="24"/>
        </w:rPr>
        <w:t xml:space="preserve"> e Prof.ssa Marta Casanova</w:t>
      </w:r>
    </w:p>
    <w:p w14:paraId="39535928" w14:textId="77777777" w:rsidR="00DC6840" w:rsidRDefault="00DC6840" w:rsidP="00DC6840">
      <w:pPr>
        <w:pStyle w:val="Paragrafoelenco"/>
        <w:numPr>
          <w:ilvl w:val="1"/>
          <w:numId w:val="2"/>
        </w:numPr>
        <w:rPr>
          <w:rFonts w:ascii="Verdana" w:hAnsi="Verdana"/>
          <w:sz w:val="24"/>
          <w:szCs w:val="24"/>
        </w:rPr>
      </w:pPr>
      <w:r w:rsidRPr="00DC6840">
        <w:rPr>
          <w:rFonts w:ascii="Verdana" w:hAnsi="Verdana"/>
          <w:sz w:val="24"/>
          <w:szCs w:val="24"/>
        </w:rPr>
        <w:t>Il referente per BES e DSA, Prof. Roberto Panniell</w:t>
      </w:r>
      <w:r>
        <w:rPr>
          <w:rFonts w:ascii="Verdana" w:hAnsi="Verdana"/>
          <w:sz w:val="24"/>
          <w:szCs w:val="24"/>
        </w:rPr>
        <w:t>o</w:t>
      </w:r>
    </w:p>
    <w:p w14:paraId="4F5ABE23" w14:textId="77777777" w:rsidR="00DC6840" w:rsidRDefault="00DC6840" w:rsidP="00DC6840">
      <w:pPr>
        <w:pStyle w:val="Paragrafoelenco"/>
        <w:numPr>
          <w:ilvl w:val="1"/>
          <w:numId w:val="2"/>
        </w:numPr>
        <w:rPr>
          <w:rFonts w:ascii="Verdana" w:hAnsi="Verdana"/>
          <w:sz w:val="24"/>
          <w:szCs w:val="24"/>
        </w:rPr>
      </w:pPr>
      <w:r w:rsidRPr="00DC6840">
        <w:rPr>
          <w:rFonts w:ascii="Verdana" w:hAnsi="Verdana"/>
          <w:sz w:val="24"/>
          <w:szCs w:val="24"/>
        </w:rPr>
        <w:t>I referenti per i PCTO:</w:t>
      </w:r>
    </w:p>
    <w:p w14:paraId="0357F4B5" w14:textId="77777777" w:rsidR="00DC6840" w:rsidRDefault="00DC6840" w:rsidP="00DC6840">
      <w:pPr>
        <w:pStyle w:val="Paragrafoelenco"/>
        <w:numPr>
          <w:ilvl w:val="1"/>
          <w:numId w:val="2"/>
        </w:numPr>
        <w:rPr>
          <w:rFonts w:ascii="Verdana" w:hAnsi="Verdana"/>
          <w:sz w:val="24"/>
          <w:szCs w:val="24"/>
        </w:rPr>
      </w:pPr>
      <w:r w:rsidRPr="00DC6840">
        <w:rPr>
          <w:rFonts w:ascii="Verdana" w:hAnsi="Verdana"/>
          <w:sz w:val="24"/>
          <w:szCs w:val="24"/>
        </w:rPr>
        <w:t>di Meccanica, Prof. Floriano Fabretti</w:t>
      </w:r>
    </w:p>
    <w:p w14:paraId="295D2E15" w14:textId="77777777" w:rsidR="00DC6840" w:rsidRDefault="00DC6840" w:rsidP="00DC6840">
      <w:pPr>
        <w:pStyle w:val="Paragrafoelenco"/>
        <w:numPr>
          <w:ilvl w:val="1"/>
          <w:numId w:val="2"/>
        </w:numPr>
        <w:rPr>
          <w:rFonts w:ascii="Verdana" w:hAnsi="Verdana"/>
          <w:sz w:val="24"/>
          <w:szCs w:val="24"/>
        </w:rPr>
      </w:pPr>
      <w:r w:rsidRPr="00DC6840">
        <w:rPr>
          <w:rFonts w:ascii="Verdana" w:hAnsi="Verdana"/>
          <w:sz w:val="24"/>
          <w:szCs w:val="24"/>
        </w:rPr>
        <w:t>di Grafica e Comunicazione, Prof. Alberto Campagna</w:t>
      </w:r>
    </w:p>
    <w:p w14:paraId="6BB83F08" w14:textId="77777777" w:rsidR="00DC6840" w:rsidRDefault="00DC6840" w:rsidP="00DC6840">
      <w:pPr>
        <w:pStyle w:val="Paragrafoelenco"/>
        <w:numPr>
          <w:ilvl w:val="1"/>
          <w:numId w:val="2"/>
        </w:numPr>
        <w:rPr>
          <w:rFonts w:ascii="Verdana" w:hAnsi="Verdana"/>
          <w:sz w:val="24"/>
          <w:szCs w:val="24"/>
        </w:rPr>
      </w:pPr>
      <w:r w:rsidRPr="00DC6840">
        <w:rPr>
          <w:rFonts w:ascii="Verdana" w:hAnsi="Verdana"/>
          <w:sz w:val="24"/>
          <w:szCs w:val="24"/>
        </w:rPr>
        <w:t>di Industria Grafica, Prof. Mattia Di Bernardo</w:t>
      </w:r>
    </w:p>
    <w:p w14:paraId="3AFD6A5F" w14:textId="77777777" w:rsidR="00DC6840" w:rsidRDefault="00DC6840" w:rsidP="00DC6840">
      <w:pPr>
        <w:pStyle w:val="Paragrafoelenco"/>
        <w:numPr>
          <w:ilvl w:val="1"/>
          <w:numId w:val="2"/>
        </w:numPr>
        <w:rPr>
          <w:rFonts w:ascii="Verdana" w:hAnsi="Verdana"/>
          <w:sz w:val="24"/>
          <w:szCs w:val="24"/>
        </w:rPr>
      </w:pPr>
      <w:r w:rsidRPr="00DC6840">
        <w:rPr>
          <w:rFonts w:ascii="Verdana" w:hAnsi="Verdana"/>
          <w:sz w:val="24"/>
          <w:szCs w:val="24"/>
        </w:rPr>
        <w:t>di Elettronica, Prof. Antonio Di Girolamo</w:t>
      </w:r>
    </w:p>
    <w:p w14:paraId="44028081" w14:textId="77777777" w:rsidR="00DC6840" w:rsidRDefault="00DC6840" w:rsidP="00DC6840">
      <w:pPr>
        <w:pStyle w:val="Paragrafoelenco"/>
        <w:numPr>
          <w:ilvl w:val="1"/>
          <w:numId w:val="2"/>
        </w:numPr>
        <w:rPr>
          <w:rFonts w:ascii="Verdana" w:hAnsi="Verdana"/>
          <w:sz w:val="24"/>
          <w:szCs w:val="24"/>
        </w:rPr>
      </w:pPr>
      <w:r w:rsidRPr="00DC6840">
        <w:rPr>
          <w:rFonts w:ascii="Verdana" w:hAnsi="Verdana"/>
          <w:sz w:val="24"/>
          <w:szCs w:val="24"/>
        </w:rPr>
        <w:t xml:space="preserve">di Chimica, Prof. Stefania </w:t>
      </w:r>
      <w:proofErr w:type="spellStart"/>
      <w:r w:rsidRPr="00DC6840">
        <w:rPr>
          <w:rFonts w:ascii="Verdana" w:hAnsi="Verdana"/>
          <w:sz w:val="24"/>
          <w:szCs w:val="24"/>
        </w:rPr>
        <w:t>Nesi</w:t>
      </w:r>
      <w:proofErr w:type="spellEnd"/>
    </w:p>
    <w:p w14:paraId="2DD6143B" w14:textId="77777777" w:rsidR="00DC6840" w:rsidRDefault="00DC6840" w:rsidP="00DC6840">
      <w:pPr>
        <w:pStyle w:val="Paragrafoelenco"/>
        <w:numPr>
          <w:ilvl w:val="1"/>
          <w:numId w:val="2"/>
        </w:numPr>
        <w:rPr>
          <w:rFonts w:ascii="Verdana" w:hAnsi="Verdana"/>
          <w:sz w:val="24"/>
          <w:szCs w:val="24"/>
        </w:rPr>
      </w:pPr>
      <w:r w:rsidRPr="00DC6840">
        <w:rPr>
          <w:rFonts w:ascii="Verdana" w:hAnsi="Verdana"/>
          <w:sz w:val="24"/>
          <w:szCs w:val="24"/>
        </w:rPr>
        <w:t>di Automazione, Prof. Michele Monti</w:t>
      </w:r>
    </w:p>
    <w:p w14:paraId="244B7C89" w14:textId="77777777" w:rsidR="00DC6840" w:rsidRDefault="00DC6840" w:rsidP="00DC6840">
      <w:pPr>
        <w:pStyle w:val="Paragrafoelenco"/>
        <w:numPr>
          <w:ilvl w:val="1"/>
          <w:numId w:val="2"/>
        </w:numPr>
        <w:rPr>
          <w:rFonts w:ascii="Verdana" w:hAnsi="Verdana"/>
          <w:sz w:val="24"/>
          <w:szCs w:val="24"/>
        </w:rPr>
      </w:pPr>
      <w:r w:rsidRPr="00DC6840">
        <w:rPr>
          <w:rFonts w:ascii="Verdana" w:hAnsi="Verdana"/>
          <w:sz w:val="24"/>
          <w:szCs w:val="24"/>
        </w:rPr>
        <w:t>di Informatica, Prof. Urso</w:t>
      </w:r>
    </w:p>
    <w:p w14:paraId="450354B2" w14:textId="77777777" w:rsidR="00DC6840" w:rsidRDefault="00DC6840" w:rsidP="00DC6840">
      <w:pPr>
        <w:pStyle w:val="Paragrafoelenco"/>
        <w:numPr>
          <w:ilvl w:val="1"/>
          <w:numId w:val="2"/>
        </w:numPr>
        <w:rPr>
          <w:rFonts w:ascii="Verdana" w:hAnsi="Verdana"/>
          <w:sz w:val="24"/>
          <w:szCs w:val="24"/>
        </w:rPr>
      </w:pPr>
      <w:r w:rsidRPr="00DC6840">
        <w:rPr>
          <w:rFonts w:ascii="Verdana" w:hAnsi="Verdana"/>
          <w:sz w:val="24"/>
          <w:szCs w:val="24"/>
        </w:rPr>
        <w:t>La referente per la formazione alla rianimazione cardiopolmonare (BLSD), Prof.ssa Miriam Pistillo</w:t>
      </w:r>
    </w:p>
    <w:p w14:paraId="091AD095" w14:textId="77777777" w:rsidR="00DC6840" w:rsidRDefault="00DC6840" w:rsidP="00DC6840">
      <w:pPr>
        <w:pStyle w:val="Paragrafoelenco"/>
        <w:numPr>
          <w:ilvl w:val="1"/>
          <w:numId w:val="2"/>
        </w:numPr>
        <w:rPr>
          <w:rFonts w:ascii="Verdana" w:hAnsi="Verdana"/>
          <w:sz w:val="24"/>
          <w:szCs w:val="24"/>
        </w:rPr>
      </w:pPr>
      <w:r w:rsidRPr="00DC6840">
        <w:rPr>
          <w:rFonts w:ascii="Verdana" w:hAnsi="Verdana"/>
          <w:sz w:val="24"/>
          <w:szCs w:val="24"/>
        </w:rPr>
        <w:t>La referente del Servizio Orientamento e Lavoro, Sig.ra Annalisa Mili</w:t>
      </w:r>
    </w:p>
    <w:p w14:paraId="025C1D38" w14:textId="77777777" w:rsidR="00DC6840" w:rsidRDefault="00DC6840" w:rsidP="00DC6840">
      <w:pPr>
        <w:pStyle w:val="Paragrafoelenco"/>
        <w:numPr>
          <w:ilvl w:val="1"/>
          <w:numId w:val="2"/>
        </w:numPr>
        <w:rPr>
          <w:rFonts w:ascii="Verdana" w:hAnsi="Verdana"/>
          <w:sz w:val="24"/>
          <w:szCs w:val="24"/>
        </w:rPr>
      </w:pPr>
      <w:r w:rsidRPr="00DC6840">
        <w:rPr>
          <w:rFonts w:ascii="Verdana" w:hAnsi="Verdana"/>
          <w:sz w:val="24"/>
          <w:szCs w:val="24"/>
        </w:rPr>
        <w:t>I referenti della Fondazione Aldini Valeriani</w:t>
      </w:r>
    </w:p>
    <w:p w14:paraId="15EE8FBB" w14:textId="77777777" w:rsidR="00272F62" w:rsidRDefault="00DC6840" w:rsidP="00DC6840">
      <w:pPr>
        <w:pStyle w:val="Paragrafoelenco"/>
        <w:numPr>
          <w:ilvl w:val="1"/>
          <w:numId w:val="2"/>
        </w:numPr>
        <w:rPr>
          <w:rFonts w:ascii="Verdana" w:hAnsi="Verdana"/>
          <w:sz w:val="24"/>
          <w:szCs w:val="24"/>
        </w:rPr>
      </w:pPr>
      <w:r w:rsidRPr="00DC6840">
        <w:rPr>
          <w:rFonts w:ascii="Verdana" w:hAnsi="Verdana"/>
          <w:sz w:val="24"/>
          <w:szCs w:val="24"/>
        </w:rPr>
        <w:t>Il presidente del Consiglio di Istituto, Sig.ra Stefania Bonvicini</w:t>
      </w:r>
    </w:p>
    <w:p w14:paraId="7F15FE76" w14:textId="77777777" w:rsidR="00272F62" w:rsidRDefault="00DC6840" w:rsidP="00DC6840">
      <w:pPr>
        <w:pStyle w:val="Paragrafoelenco"/>
        <w:numPr>
          <w:ilvl w:val="1"/>
          <w:numId w:val="2"/>
        </w:numPr>
        <w:rPr>
          <w:rFonts w:ascii="Verdana" w:hAnsi="Verdana"/>
          <w:sz w:val="24"/>
          <w:szCs w:val="24"/>
        </w:rPr>
      </w:pPr>
      <w:r w:rsidRPr="00DC6840">
        <w:rPr>
          <w:rFonts w:ascii="Verdana" w:hAnsi="Verdana"/>
          <w:sz w:val="24"/>
          <w:szCs w:val="24"/>
        </w:rPr>
        <w:t>Il presidente del Comitato Genitori Aldini, Sig.ra Annalisa Tarozzi</w:t>
      </w:r>
    </w:p>
    <w:p w14:paraId="1F34C10C" w14:textId="77777777" w:rsidR="00272F62" w:rsidRDefault="00DC6840" w:rsidP="00DC6840">
      <w:pPr>
        <w:pStyle w:val="Paragrafoelenco"/>
        <w:numPr>
          <w:ilvl w:val="1"/>
          <w:numId w:val="2"/>
        </w:numPr>
        <w:rPr>
          <w:rFonts w:ascii="Verdana" w:hAnsi="Verdana"/>
          <w:sz w:val="24"/>
          <w:szCs w:val="24"/>
        </w:rPr>
      </w:pPr>
      <w:r w:rsidRPr="00DC6840">
        <w:rPr>
          <w:rFonts w:ascii="Verdana" w:hAnsi="Verdana"/>
          <w:sz w:val="24"/>
          <w:szCs w:val="24"/>
        </w:rPr>
        <w:t>I Rappresentanti degli studenti nel Consiglio di Istituto, Francesco Puddu, Sofia Roncagli, Giacomo Capuani, Diego Barbieri</w:t>
      </w:r>
    </w:p>
    <w:p w14:paraId="78363C0D" w14:textId="77777777" w:rsidR="00272F62" w:rsidRDefault="00DC6840" w:rsidP="00DC6840">
      <w:pPr>
        <w:pStyle w:val="Paragrafoelenco"/>
        <w:numPr>
          <w:ilvl w:val="1"/>
          <w:numId w:val="2"/>
        </w:numPr>
        <w:rPr>
          <w:rFonts w:ascii="Verdana" w:hAnsi="Verdana"/>
          <w:sz w:val="24"/>
          <w:szCs w:val="24"/>
        </w:rPr>
      </w:pPr>
      <w:r w:rsidRPr="00DC6840">
        <w:rPr>
          <w:rFonts w:ascii="Verdana" w:hAnsi="Verdana"/>
          <w:sz w:val="24"/>
          <w:szCs w:val="24"/>
        </w:rPr>
        <w:t xml:space="preserve">La referente della Biblioteca, Prof.ssa Antonia </w:t>
      </w:r>
      <w:proofErr w:type="spellStart"/>
      <w:r w:rsidRPr="00DC6840">
        <w:rPr>
          <w:rFonts w:ascii="Verdana" w:hAnsi="Verdana"/>
          <w:sz w:val="24"/>
          <w:szCs w:val="24"/>
        </w:rPr>
        <w:t>Bognanni</w:t>
      </w:r>
      <w:proofErr w:type="spellEnd"/>
    </w:p>
    <w:p w14:paraId="6BDEA4E4" w14:textId="774A4B43" w:rsidR="00DC6840" w:rsidRPr="00DC6840" w:rsidRDefault="00DC6840" w:rsidP="00DC6840">
      <w:pPr>
        <w:pStyle w:val="Paragrafoelenco"/>
        <w:numPr>
          <w:ilvl w:val="1"/>
          <w:numId w:val="2"/>
        </w:numPr>
        <w:rPr>
          <w:rFonts w:ascii="Verdana" w:hAnsi="Verdana"/>
          <w:sz w:val="24"/>
          <w:szCs w:val="24"/>
        </w:rPr>
      </w:pPr>
      <w:r w:rsidRPr="00DC6840">
        <w:rPr>
          <w:rFonts w:ascii="Verdana" w:hAnsi="Verdana"/>
          <w:sz w:val="24"/>
          <w:szCs w:val="24"/>
        </w:rPr>
        <w:t>altri</w:t>
      </w:r>
    </w:p>
    <w:p w14:paraId="4FB2FE91" w14:textId="77777777" w:rsidR="00DC6840" w:rsidRDefault="00DC6840" w:rsidP="00DC6840">
      <w:pPr>
        <w:rPr>
          <w:rFonts w:ascii="Verdana" w:hAnsi="Verdana"/>
          <w:b/>
          <w:sz w:val="24"/>
          <w:szCs w:val="24"/>
        </w:rPr>
      </w:pPr>
      <w:r w:rsidRPr="00DC6840">
        <w:rPr>
          <w:rFonts w:ascii="Verdana" w:hAnsi="Verdana"/>
          <w:b/>
          <w:sz w:val="24"/>
          <w:szCs w:val="24"/>
        </w:rPr>
        <w:t>Valutazione:</w:t>
      </w:r>
    </w:p>
    <w:p w14:paraId="00708DE4" w14:textId="77777777" w:rsidR="00DC6840" w:rsidRDefault="00DC6840" w:rsidP="00DC6840">
      <w:pPr>
        <w:rPr>
          <w:rFonts w:ascii="Verdana" w:hAnsi="Verdana"/>
          <w:sz w:val="24"/>
          <w:szCs w:val="24"/>
        </w:rPr>
      </w:pPr>
      <w:r w:rsidRPr="00DC6840">
        <w:rPr>
          <w:rFonts w:ascii="Verdana" w:hAnsi="Verdana"/>
          <w:sz w:val="24"/>
          <w:szCs w:val="24"/>
        </w:rPr>
        <w:t>al termine delle attività di questo anno scolastico per ciascuno dei partecipanti verrà prodotto un attestato per valutare le competenze raggiunte firmato dalla dirigenza.</w:t>
      </w:r>
    </w:p>
    <w:p w14:paraId="0F33FA68" w14:textId="528CD913" w:rsidR="00DC6840" w:rsidRPr="00DC6840" w:rsidRDefault="00DC6840" w:rsidP="00DC6840">
      <w:pPr>
        <w:rPr>
          <w:rFonts w:ascii="Verdana" w:hAnsi="Verdana"/>
          <w:sz w:val="24"/>
          <w:szCs w:val="24"/>
        </w:rPr>
      </w:pPr>
      <w:r w:rsidRPr="00DC6840">
        <w:rPr>
          <w:rFonts w:ascii="Verdana" w:hAnsi="Verdana"/>
          <w:sz w:val="24"/>
          <w:szCs w:val="24"/>
        </w:rPr>
        <w:lastRenderedPageBreak/>
        <w:t>Si auspica di poter coinvolgere nella valutazione anche i docenti di italiano, essendo questa attività riconducibile agli obiettivi di una programmazione curricolare evoluta e attenta alle competenze linguistiche e di raccolta, gestione ed elaborazione competente e pertinente delle informazioni.</w:t>
      </w:r>
    </w:p>
    <w:sectPr w:rsidR="00DC6840" w:rsidRPr="00DC68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lackey">
    <w:panose1 w:val="02000000000000000000"/>
    <w:charset w:val="00"/>
    <w:family w:val="auto"/>
    <w:pitch w:val="variable"/>
    <w:sig w:usb0="80000027" w:usb1="48000042"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92213"/>
    <w:multiLevelType w:val="hybridMultilevel"/>
    <w:tmpl w:val="177AFEF6"/>
    <w:lvl w:ilvl="0" w:tplc="2C7E5088">
      <w:start w:val="1"/>
      <w:numFmt w:val="decimal"/>
      <w:lvlText w:val="%1."/>
      <w:lvlJc w:val="left"/>
      <w:pPr>
        <w:ind w:left="1080" w:hanging="360"/>
      </w:pPr>
      <w:rPr>
        <w:rFonts w:hint="default"/>
      </w:rPr>
    </w:lvl>
    <w:lvl w:ilvl="1" w:tplc="6D9C8C78">
      <w:numFmt w:val="bullet"/>
      <w:lvlText w:val="-"/>
      <w:lvlJc w:val="left"/>
      <w:pPr>
        <w:ind w:left="1637" w:hanging="360"/>
      </w:pPr>
      <w:rPr>
        <w:rFonts w:ascii="Verdana" w:eastAsiaTheme="minorHAnsi" w:hAnsi="Verdana" w:cstheme="minorBidi"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7A347ACB"/>
    <w:multiLevelType w:val="hybridMultilevel"/>
    <w:tmpl w:val="7534DAAE"/>
    <w:lvl w:ilvl="0" w:tplc="6D9C8C78">
      <w:numFmt w:val="bullet"/>
      <w:lvlText w:val="-"/>
      <w:lvlJc w:val="left"/>
      <w:pPr>
        <w:ind w:left="720" w:hanging="360"/>
      </w:pPr>
      <w:rPr>
        <w:rFonts w:ascii="Verdana" w:eastAsiaTheme="minorHAnsi" w:hAnsi="Verdana"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27A"/>
    <w:rsid w:val="00272F62"/>
    <w:rsid w:val="004F3720"/>
    <w:rsid w:val="006A027A"/>
    <w:rsid w:val="00DC6840"/>
    <w:rsid w:val="00EC39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169C8"/>
  <w15:chartTrackingRefBased/>
  <w15:docId w15:val="{D9EBA2DC-FAEA-4EAD-A43D-37844408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F3720"/>
    <w:pPr>
      <w:ind w:left="720"/>
      <w:contextualSpacing/>
    </w:pPr>
  </w:style>
  <w:style w:type="character" w:styleId="Collegamentoipertestuale">
    <w:name w:val="Hyperlink"/>
    <w:basedOn w:val="Carpredefinitoparagrafo"/>
    <w:uiPriority w:val="99"/>
    <w:unhideWhenUsed/>
    <w:rsid w:val="00DC6840"/>
    <w:rPr>
      <w:color w:val="0563C1" w:themeColor="hyperlink"/>
      <w:u w:val="single"/>
    </w:rPr>
  </w:style>
  <w:style w:type="character" w:styleId="Menzionenonrisolta">
    <w:name w:val="Unresolved Mention"/>
    <w:basedOn w:val="Carpredefinitoparagrafo"/>
    <w:uiPriority w:val="99"/>
    <w:semiHidden/>
    <w:unhideWhenUsed/>
    <w:rsid w:val="00DC6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upnews@lookupradi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1102</Words>
  <Characters>6286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Streaming Video</dc:creator>
  <cp:keywords/>
  <dc:description/>
  <cp:lastModifiedBy>Streaming Video</cp:lastModifiedBy>
  <cp:revision>2</cp:revision>
  <dcterms:created xsi:type="dcterms:W3CDTF">2022-03-18T09:32:00Z</dcterms:created>
  <dcterms:modified xsi:type="dcterms:W3CDTF">2022-03-18T09:56:00Z</dcterms:modified>
</cp:coreProperties>
</file>